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u w:val="single"/>
        </w:rPr>
      </w:pPr>
      <w:r w:rsidDel="00000000" w:rsidR="00000000" w:rsidRPr="00000000">
        <w:rPr>
          <w:sz w:val="26"/>
          <w:szCs w:val="26"/>
          <w:rtl w:val="0"/>
        </w:rPr>
        <w:t xml:space="preserve">Eksamensprojekt: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u w:val="single"/>
          <w:rtl w:val="0"/>
        </w:rPr>
        <w:t xml:space="preserve">Studie-gruppe:</w:t>
        <w:br w:type="textWrapping"/>
      </w:r>
      <w:r w:rsidDel="00000000" w:rsidR="00000000" w:rsidRPr="00000000">
        <w:rPr>
          <w:rtl w:val="0"/>
        </w:rPr>
        <w:t xml:space="preserve">Jens Ohlendorf Brønd</w:t>
        <w:tab/>
        <w:tab/>
        <w:t xml:space="preserve">cph-jb361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Nikolaj Trankjær</w:t>
        <w:tab/>
        <w:tab/>
        <w:t xml:space="preserve">cph-nt105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Jens Frederik Gelbek</w:t>
        <w:tab/>
        <w:tab/>
        <w:t xml:space="preserve">cph-jg162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Peter Rambeck Andersen</w:t>
        <w:tab/>
        <w:t xml:space="preserve">cph-pa127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RG1 repo.: </w:t>
        <w:tab/>
        <w:tab/>
        <w:tab/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https://github.com/Peter-Rambeck/RoboticsExam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Main branch:</w:t>
        <w:tab/>
        <w:tab/>
        <w:tab/>
        <w:t xml:space="preserve">Udleveret java projekt.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Arduino branch:</w:t>
        <w:tab/>
        <w:tab/>
        <w:t xml:space="preserve">Arduino filer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open.scad branch:</w:t>
        <w:tab/>
        <w:tab/>
        <w:t xml:space="preserve">Komponent design i SCAD.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JavaFromScad branch:</w:t>
        <w:tab/>
        <w:t xml:space="preserve">Oversatte SCAD filer til Java ifølge main branch framework.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API branch:</w:t>
        <w:tab/>
        <w:tab/>
        <w:tab/>
        <w:t xml:space="preserve">Java API filer til at styre Step-motor via MQTT server.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controlNema branch:</w:t>
        <w:tab/>
        <w:tab/>
        <w:t xml:space="preserve">HTML fil i JavaScript til at styre Step-motor via MQTT.</w:t>
        <w:tab/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Projekt:</w:t>
      </w:r>
    </w:p>
    <w:p w:rsidR="00000000" w:rsidDel="00000000" w:rsidP="00000000" w:rsidRDefault="00000000" w:rsidRPr="00000000" w14:paraId="0000001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Vores løbende projekt har været at designe og konstruere komponenter i Scad, og efterfølgende 3D printe alle dele.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Alle dele er testet og fuldt funktionelle.</w:t>
      </w:r>
    </w:p>
    <w:p w:rsidR="00000000" w:rsidDel="00000000" w:rsidP="00000000" w:rsidRDefault="00000000" w:rsidRPr="00000000" w14:paraId="0000001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Delprojekt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ab/>
        <w:t xml:space="preserve">Styre step-moter Nema17 fra enten PC eller telefon,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  <w:t xml:space="preserve">Til det har vi brugt: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ESP8266 - Wifi chip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A4988 - Chip, step motor driver</w:t>
      </w:r>
    </w:p>
    <w:p w:rsidR="00000000" w:rsidDel="00000000" w:rsidP="00000000" w:rsidRDefault="00000000" w:rsidRPr="00000000" w14:paraId="0000001A">
      <w:pPr>
        <w:ind w:left="720" w:firstLine="720"/>
        <w:rPr/>
      </w:pPr>
      <w:r w:rsidDel="00000000" w:rsidR="00000000" w:rsidRPr="00000000">
        <w:rPr>
          <w:rtl w:val="0"/>
        </w:rPr>
        <w:t xml:space="preserve">Se billeder på side 3..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  <w:t xml:space="preserve">Arduino code i ESP8266 abbonerer på ‘topics’ fra MQTT brokeren og udfører instrukser.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Instrukser: Drejeretning, position og hastighed. </w:t>
      </w:r>
    </w:p>
    <w:p w:rsidR="00000000" w:rsidDel="00000000" w:rsidP="00000000" w:rsidRDefault="00000000" w:rsidRPr="00000000" w14:paraId="0000001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  <w:t xml:space="preserve">For at kommunikere med ESP8266 - Wifi chip har vi brugt MQTT protokol via gratis MQTT server </w:t>
      </w:r>
    </w:p>
    <w:p w:rsidR="00000000" w:rsidDel="00000000" w:rsidP="00000000" w:rsidRDefault="00000000" w:rsidRPr="00000000" w14:paraId="0000002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Vi kan poste topics til MQTT serveren fra Java API eller HTML med JavaScript.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Delprojekt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Oversætte 8 stk. komponenter fra SCAD til Java kode baseret på udleveret framework.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Teknologier:</w:t>
      </w:r>
    </w:p>
    <w:p w:rsidR="00000000" w:rsidDel="00000000" w:rsidP="00000000" w:rsidRDefault="00000000" w:rsidRPr="00000000" w14:paraId="0000002C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I løbet semesteret har vi arbejdet med følgende:</w:t>
      </w:r>
    </w:p>
    <w:p w:rsidR="00000000" w:rsidDel="00000000" w:rsidP="00000000" w:rsidRDefault="00000000" w:rsidRPr="00000000" w14:paraId="0000002E">
      <w:pPr>
        <w:ind w:firstLine="720"/>
        <w:rPr/>
      </w:pPr>
      <w:r w:rsidDel="00000000" w:rsidR="00000000" w:rsidRPr="00000000">
        <w:rPr>
          <w:rtl w:val="0"/>
        </w:rPr>
        <w:t xml:space="preserve">Arduino, </w:t>
      </w:r>
    </w:p>
    <w:p w:rsidR="00000000" w:rsidDel="00000000" w:rsidP="00000000" w:rsidRDefault="00000000" w:rsidRPr="00000000" w14:paraId="0000002F">
      <w:pPr>
        <w:ind w:firstLine="720"/>
        <w:rPr/>
      </w:pPr>
      <w:r w:rsidDel="00000000" w:rsidR="00000000" w:rsidRPr="00000000">
        <w:rPr>
          <w:rtl w:val="0"/>
        </w:rPr>
        <w:t xml:space="preserve">Open scad,</w:t>
      </w:r>
    </w:p>
    <w:p w:rsidR="00000000" w:rsidDel="00000000" w:rsidP="00000000" w:rsidRDefault="00000000" w:rsidRPr="00000000" w14:paraId="00000030">
      <w:pPr>
        <w:ind w:firstLine="720"/>
        <w:rPr/>
      </w:pPr>
      <w:r w:rsidDel="00000000" w:rsidR="00000000" w:rsidRPr="00000000">
        <w:rPr>
          <w:rtl w:val="0"/>
        </w:rPr>
        <w:t xml:space="preserve">3D print,</w:t>
      </w:r>
    </w:p>
    <w:p w:rsidR="00000000" w:rsidDel="00000000" w:rsidP="00000000" w:rsidRDefault="00000000" w:rsidRPr="00000000" w14:paraId="00000031">
      <w:pPr>
        <w:ind w:firstLine="720"/>
        <w:rPr/>
      </w:pPr>
      <w:r w:rsidDel="00000000" w:rsidR="00000000" w:rsidRPr="00000000">
        <w:rPr>
          <w:rtl w:val="0"/>
        </w:rPr>
        <w:t xml:space="preserve">MQTT,</w:t>
      </w:r>
    </w:p>
    <w:p w:rsidR="00000000" w:rsidDel="00000000" w:rsidP="00000000" w:rsidRDefault="00000000" w:rsidRPr="00000000" w14:paraId="00000032">
      <w:pPr>
        <w:ind w:firstLine="720"/>
        <w:rPr/>
      </w:pPr>
      <w:r w:rsidDel="00000000" w:rsidR="00000000" w:rsidRPr="00000000">
        <w:rPr>
          <w:rtl w:val="0"/>
        </w:rPr>
        <w:t xml:space="preserve">Java,</w:t>
      </w:r>
    </w:p>
    <w:p w:rsidR="00000000" w:rsidDel="00000000" w:rsidP="00000000" w:rsidRDefault="00000000" w:rsidRPr="00000000" w14:paraId="0000003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Komponenter </w:t>
      </w:r>
    </w:p>
    <w:p w:rsidR="00000000" w:rsidDel="00000000" w:rsidP="00000000" w:rsidRDefault="00000000" w:rsidRPr="00000000" w14:paraId="0000003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8 stk. komponenter som har til formål at montere Servomotor, breadboards og andre dele til en stålramme så de kan indgå i andre projekter.</w:t>
      </w:r>
    </w:p>
    <w:p w:rsidR="00000000" w:rsidDel="00000000" w:rsidP="00000000" w:rsidRDefault="00000000" w:rsidRPr="00000000" w14:paraId="00000037">
      <w:pPr>
        <w:rPr>
          <w:u w:val="single"/>
        </w:rPr>
      </w:pPr>
      <w:r w:rsidDel="00000000" w:rsidR="00000000" w:rsidRPr="00000000">
        <w:rPr>
          <w:rtl w:val="0"/>
        </w:rPr>
        <w:t xml:space="preserve">En slags ‘byggeklodser’.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Komponenter:</w:t>
      </w:r>
    </w:p>
    <w:p w:rsidR="00000000" w:rsidDel="00000000" w:rsidP="00000000" w:rsidRDefault="00000000" w:rsidRPr="00000000" w14:paraId="0000003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1. </w:t>
        <w:tab/>
        <w:t xml:space="preserve">BatteryTopHolder ( 6 stk. 9V rack 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2. </w:t>
        <w:tab/>
        <w:t xml:space="preserve">MoterHolderBigTop ( Motor: RS370 - Top mount 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3. </w:t>
        <w:tab/>
        <w:t xml:space="preserve">MotorHolderSmallArch ( Motor: RS370 - Top mount 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4. </w:t>
        <w:tab/>
        <w:t xml:space="preserve">MotorHolderSnakeEyes ( Motor: RS370 - square holder vertical attached 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5. </w:t>
        <w:tab/>
        <w:t xml:space="preserve">NineSquare ( Basis connector multipurpose component )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6. </w:t>
        <w:tab/>
        <w:t xml:space="preserve">RS370SideMount ( Attach to the side )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7. </w:t>
        <w:tab/>
        <w:t xml:space="preserve">ServoMotorMount ( ServoMotor SG90 Top mount, vertical attached 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8. </w:t>
        <w:tab/>
        <w:t xml:space="preserve">SevenLongPropellerSquare ( Servo propelarm, attach to moving part )</w:t>
      </w:r>
    </w:p>
    <w:p w:rsidR="00000000" w:rsidDel="00000000" w:rsidP="00000000" w:rsidRDefault="00000000" w:rsidRPr="00000000" w14:paraId="0000004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Breadboard med kredsløb opsætning.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ESP8266 på lokalt WIFI.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013833" cy="37558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3833" cy="375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Step-motor fastsat på stålramme med komponent forbundet med ovenstående breadboard.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4967288" cy="3720950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72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Ovenstående opsætning er baseret på følgende diagram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339524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3395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github.com/Peter-Rambeck/RoboticsExam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